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pic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5" w:themeTint="33"/>
  <w:body>
    <w:p w:rsidR="006764FC" w:rsidRPr="006764FC" w:rsidRDefault="006764FC" w:rsidP="006764FC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833713"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E5BE4E1" wp14:editId="66685CE3">
            <wp:simplePos x="0" y="0"/>
            <wp:positionH relativeFrom="column">
              <wp:posOffset>4764405</wp:posOffset>
            </wp:positionH>
            <wp:positionV relativeFrom="paragraph">
              <wp:posOffset>-235585</wp:posOffset>
            </wp:positionV>
            <wp:extent cx="825500" cy="795488"/>
            <wp:effectExtent l="0" t="0" r="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-2-snowman-png-pic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9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4FC">
        <w:rPr>
          <w:rFonts w:ascii="Times New Roman" w:eastAsia="Times New Roman" w:hAnsi="Times New Roman" w:cs="Times New Roman"/>
          <w:b/>
          <w:bCs/>
          <w:color w:val="833713"/>
          <w:sz w:val="28"/>
          <w:szCs w:val="24"/>
          <w:lang w:eastAsia="ru-RU"/>
        </w:rPr>
        <w:t>Безопасность ребенка на прогулке в зимний период</w:t>
      </w:r>
      <w:bookmarkEnd w:id="0"/>
    </w:p>
    <w:p w:rsidR="006764FC" w:rsidRPr="006764FC" w:rsidRDefault="006764FC" w:rsidP="006764F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4"/>
          <w:lang w:eastAsia="ru-RU"/>
        </w:rPr>
      </w:pPr>
      <w:r w:rsidRPr="006764FC">
        <w:rPr>
          <w:rFonts w:ascii="Times New Roman" w:eastAsia="Times New Roman" w:hAnsi="Times New Roman" w:cs="Times New Roman"/>
          <w:b/>
          <w:bCs/>
          <w:color w:val="601802"/>
          <w:sz w:val="28"/>
          <w:szCs w:val="24"/>
          <w:lang w:eastAsia="ru-RU"/>
        </w:rPr>
        <w:t>Как лучше одеть ребенка на прогулку</w:t>
      </w:r>
    </w:p>
    <w:p w:rsidR="006764FC" w:rsidRPr="006764FC" w:rsidRDefault="006764FC" w:rsidP="0067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t>Собирая ребенка на прогулку, родитель должен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</w:t>
      </w:r>
    </w:p>
    <w:p w:rsidR="006764FC" w:rsidRPr="006764FC" w:rsidRDefault="006764FC" w:rsidP="006764FC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4"/>
          <w:lang w:eastAsia="ru-RU"/>
        </w:rPr>
      </w:pPr>
      <w:r w:rsidRPr="006764FC">
        <w:rPr>
          <w:rFonts w:ascii="Times New Roman" w:eastAsia="Times New Roman" w:hAnsi="Times New Roman" w:cs="Times New Roman"/>
          <w:b/>
          <w:bCs/>
          <w:color w:val="833713"/>
          <w:sz w:val="28"/>
          <w:szCs w:val="24"/>
          <w:lang w:eastAsia="ru-RU"/>
        </w:rPr>
        <w:t>Игры на свежем воздухе</w:t>
      </w:r>
    </w:p>
    <w:p w:rsidR="006764FC" w:rsidRPr="006764FC" w:rsidRDefault="006764FC" w:rsidP="006764F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4"/>
          <w:lang w:eastAsia="ru-RU"/>
        </w:rPr>
      </w:pPr>
      <w:r w:rsidRPr="006764FC">
        <w:rPr>
          <w:rFonts w:ascii="Times New Roman" w:eastAsia="Times New Roman" w:hAnsi="Times New Roman" w:cs="Times New Roman"/>
          <w:b/>
          <w:bCs/>
          <w:color w:val="601802"/>
          <w:sz w:val="28"/>
          <w:szCs w:val="24"/>
          <w:lang w:eastAsia="ru-RU"/>
        </w:rPr>
        <w:t>Катание с горки</w:t>
      </w:r>
    </w:p>
    <w:p w:rsidR="006764FC" w:rsidRDefault="006764FC" w:rsidP="0067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</w:pPr>
      <w:r w:rsidRPr="0067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ACB9CA" w:themeFill="text2" w:themeFillTint="66"/>
          <w:lang w:eastAsia="ru-RU"/>
        </w:rPr>
        <w:t>Правила поведения на горке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</w:r>
    </w:p>
    <w:p w:rsidR="006764FC" w:rsidRDefault="006764FC" w:rsidP="00676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ACB9CA" w:themeFill="text2" w:themeFillTint="6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ACB9CA" w:themeFill="text2" w:themeFillTint="66"/>
          <w:lang w:eastAsia="ru-RU"/>
        </w:rPr>
        <w:drawing>
          <wp:anchor distT="0" distB="0" distL="114300" distR="114300" simplePos="0" relativeHeight="251658240" behindDoc="0" locked="0" layoutInCell="1" allowOverlap="1" wp14:anchorId="1020770A" wp14:editId="48837D3E">
            <wp:simplePos x="0" y="0"/>
            <wp:positionH relativeFrom="column">
              <wp:posOffset>3362325</wp:posOffset>
            </wp:positionH>
            <wp:positionV relativeFrom="paragraph">
              <wp:posOffset>2758440</wp:posOffset>
            </wp:positionV>
            <wp:extent cx="2522220" cy="1682750"/>
            <wp:effectExtent l="152400" t="152400" r="354330" b="355600"/>
            <wp:wrapThrough wrapText="bothSides">
              <wp:wrapPolygon edited="0">
                <wp:start x="653" y="-1956"/>
                <wp:lineTo x="-1305" y="-1467"/>
                <wp:lineTo x="-1305" y="22497"/>
                <wp:lineTo x="1631" y="25920"/>
                <wp:lineTo x="21535" y="25920"/>
                <wp:lineTo x="21698" y="25431"/>
                <wp:lineTo x="24308" y="22252"/>
                <wp:lineTo x="24471" y="2445"/>
                <wp:lineTo x="22514" y="-1223"/>
                <wp:lineTo x="22350" y="-1956"/>
                <wp:lineTo x="653" y="-195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75095143_f99bd408a2_b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168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t>2. Не съезжать, пока не отошёл в сторону предыдущий спускающийся.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3. Не задерживаться внизу, когда съехал, а поскорее отползать или откатываться в сторону.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4. Не перебегать ледяную дорожку.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5. Во избежание травматизма нельзя кататься, стоя на ногах и на корточках.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6. Стараться не съезжать спиной или головой вперёд (на животе), а всегда смотреть вперёд, как при спуске, так и при подъёме.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7. Если мимо горки идет прохожий, подождать, пока он пройдет, и только тогда совершать спуск.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8. Если уйти от столкновения (на пути дерево, человек т.д.) нельзя, то надо постараться завалиться на бок на снег или откатиться в сторону от ледяной поверхности.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9. Избегать катания с горок с неровным ледовым покрытием.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10. При получении травмы немедленно оказать первую помощь пострадавшему, сообщить об этом в службу экстренного вызова 112.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11. При первых признаках обморожения, а также при плохом самочувствии, немедленно прекратить катание.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ACB9CA" w:themeFill="text2" w:themeFillTint="66"/>
          <w:lang w:eastAsia="ru-RU"/>
        </w:rPr>
        <w:t>Катание на санках и ледянках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1. Прежде чем ребенок сядет на санки, проверьте, нет ли в них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неисправностей.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2. Объясните ребенку заранее, что на горке надо соблюдать дисциплину и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последовательность.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3. Нельзя разрешать ребенку кататься на санках, лежа на животе, он может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повредить зубы или голову.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4. Кататься на санках стоя нельзя! Опасно привязывать санки друг к другу.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5. Перевозить ребёнка через дорогу можно только в санках, которые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толкаются перед собой. Если у них имеется только веревка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6764FC" w:rsidRPr="006764FC" w:rsidRDefault="006764FC" w:rsidP="0067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ACB9CA" w:themeFill="text2" w:themeFillTint="66"/>
          <w:lang w:eastAsia="ru-RU"/>
        </w:rPr>
        <w:drawing>
          <wp:anchor distT="0" distB="0" distL="114300" distR="114300" simplePos="0" relativeHeight="251659264" behindDoc="0" locked="0" layoutInCell="1" allowOverlap="1" wp14:anchorId="57127C05" wp14:editId="7B2CA50D">
            <wp:simplePos x="0" y="0"/>
            <wp:positionH relativeFrom="column">
              <wp:posOffset>3994785</wp:posOffset>
            </wp:positionH>
            <wp:positionV relativeFrom="paragraph">
              <wp:posOffset>1985010</wp:posOffset>
            </wp:positionV>
            <wp:extent cx="1905000" cy="1905000"/>
            <wp:effectExtent l="152400" t="152400" r="361950" b="361950"/>
            <wp:wrapThrough wrapText="bothSides">
              <wp:wrapPolygon edited="0">
                <wp:start x="864" y="-1728"/>
                <wp:lineTo x="-1728" y="-1296"/>
                <wp:lineTo x="-1512" y="23112"/>
                <wp:lineTo x="1944" y="25056"/>
                <wp:lineTo x="2160" y="25488"/>
                <wp:lineTo x="21600" y="25488"/>
                <wp:lineTo x="21816" y="25056"/>
                <wp:lineTo x="25056" y="23112"/>
                <wp:lineTo x="25488" y="19440"/>
                <wp:lineTo x="25488" y="2160"/>
                <wp:lineTo x="22896" y="-1080"/>
                <wp:lineTo x="22680" y="-1728"/>
                <wp:lineTo x="864" y="-1728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_1329831063-6057[1].wpic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7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ACB9CA" w:themeFill="text2" w:themeFillTint="66"/>
          <w:lang w:eastAsia="ru-RU"/>
        </w:rPr>
        <w:t>Зимние забавы «Игры около дома»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Не разрешайте детям играть у дороги. Учите детей, что нельзя выбегать на проезжую часть.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Нежелательно валяться и играть в сугробах, которые находятся, например, под окнами домов.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«Катание на конька и лыжах»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ЛЫЖИ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Катание на лыжах более безопасный вид досуга. Чтобы сделать его ещё более безопасным, при прогулке на лыжах нужно исключить крутые, ухабистые и ледяные горки. Постарайтесь исключить все возможные опасные ситуации. Самое безопасные катание на лыжах это прогулка по парку, лесу и т.д.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КОНЬКИ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В отличие от лыж, занятие коньками сопряжено все же с определенным риском.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</w:r>
      <w:r w:rsidRPr="0067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ACB9CA" w:themeFill="text2" w:themeFillTint="66"/>
          <w:lang w:eastAsia="ru-RU"/>
        </w:rPr>
        <w:t>Необходимо иметь в виду следующее: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1.Катайтесь на коньках на специально оборудованных катках, опасно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кататься на открытых водоемах.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2.Не ходите на каток в те дни, когда на нем катается много людей. Риск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получить серьезную травму в этом случае крайне велик.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3.Падения исключить невозможно, поэтому постарайтесь, чтобы ребенок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был одет в плотную одежду.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4.Не отходите от малыша ни на шаг, чтобы в случае необходимости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поддержать его и избежать падений.</w:t>
      </w:r>
    </w:p>
    <w:p w:rsidR="006764FC" w:rsidRPr="006764FC" w:rsidRDefault="006764FC" w:rsidP="006764F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32"/>
          <w:szCs w:val="24"/>
          <w:lang w:eastAsia="ru-RU"/>
        </w:rPr>
      </w:pPr>
      <w:r w:rsidRPr="006764FC">
        <w:rPr>
          <w:rFonts w:ascii="Times New Roman" w:eastAsia="Times New Roman" w:hAnsi="Times New Roman" w:cs="Times New Roman"/>
          <w:b/>
          <w:bCs/>
          <w:color w:val="601802"/>
          <w:sz w:val="32"/>
          <w:szCs w:val="24"/>
          <w:lang w:eastAsia="ru-RU"/>
        </w:rPr>
        <w:t>Опасности, подстерегающие нас в зимний период</w:t>
      </w:r>
    </w:p>
    <w:p w:rsidR="006764FC" w:rsidRDefault="006764FC" w:rsidP="006764F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ACB9CA" w:themeFill="text2" w:themeFillTint="66"/>
          <w:lang w:eastAsia="ru-RU"/>
        </w:rPr>
      </w:pPr>
      <w:r w:rsidRPr="0067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ACB9CA" w:themeFill="text2" w:themeFillTint="66"/>
          <w:lang w:eastAsia="ru-RU"/>
        </w:rPr>
        <w:t>ГОЛОЛЕД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Учите детей, что ходить по обледеневшему тротуару нужно маленькими шажками, наступая на всю подошву, а лучше его обойти с другой стороны. Особенно внимательно нужно зимой переходить дорогу - машина на скользкой дороге не сможет остановиться сразу!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t>МОРОЗ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В сильный мороз лучше всего исключить прогулки по улице. Высока вероятность обморожения.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Водоем зимой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</w:r>
    </w:p>
    <w:p w:rsidR="00FD64D6" w:rsidRPr="006764FC" w:rsidRDefault="006764FC" w:rsidP="00676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ACB9CA" w:themeFill="text2" w:themeFillTint="66"/>
          <w:lang w:eastAsia="ru-RU"/>
        </w:rPr>
        <w:lastRenderedPageBreak/>
        <w:t>КАК И КОГДА ОБУЧАТЬ ДЕТЕЙ БЕЗОПАСНОМУ ПО ВЕДЕНИЮ?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1. лучше начинать как можно раньше: всё, что мы познаём в раннем возрасте, остаётся в нашей памяти на всю жизнь;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2. Регулярно проводите беседы;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3. Очень важно, чтобы ребенок понял, почему нужно строго выполнять правила безопасности;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4. Ребёнок должен чётко усвоить, чего нельзя делать;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5. Будьте для ребёнка образцом;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7. Для обучения безопасности используйте все «подручные средства»: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  <w:t>сказки, стихи, иллюстрации, мультфильмы; всякие, удобные для обучения, случаи, примеры из жизни</w:t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</w:r>
      <w:r w:rsidRPr="0067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CB9CA" w:themeFill="text2" w:themeFillTint="66"/>
          <w:lang w:eastAsia="ru-RU"/>
        </w:rPr>
        <w:br/>
      </w:r>
      <w:r w:rsidRPr="006764FC">
        <w:rPr>
          <w:rFonts w:ascii="Times New Roman" w:eastAsia="Times New Roman" w:hAnsi="Times New Roman" w:cs="Times New Roman"/>
          <w:i/>
          <w:iCs/>
          <w:color w:val="FF0000"/>
          <w:sz w:val="44"/>
          <w:szCs w:val="24"/>
          <w:bdr w:val="none" w:sz="0" w:space="0" w:color="auto" w:frame="1"/>
          <w:shd w:val="clear" w:color="auto" w:fill="ACB9CA" w:themeFill="text2" w:themeFillTint="66"/>
          <w:lang w:eastAsia="ru-RU"/>
        </w:rPr>
        <w:t>Уважаемые родители!</w:t>
      </w:r>
      <w:r w:rsidRPr="006764FC">
        <w:rPr>
          <w:rFonts w:ascii="Times New Roman" w:eastAsia="Times New Roman" w:hAnsi="Times New Roman" w:cs="Times New Roman"/>
          <w:i/>
          <w:iCs/>
          <w:color w:val="FF0000"/>
          <w:sz w:val="44"/>
          <w:szCs w:val="24"/>
          <w:bdr w:val="none" w:sz="0" w:space="0" w:color="auto" w:frame="1"/>
          <w:shd w:val="clear" w:color="auto" w:fill="ACB9CA" w:themeFill="text2" w:themeFillTint="66"/>
          <w:lang w:eastAsia="ru-RU"/>
        </w:rPr>
        <w:br/>
        <w:t>Помните, что вовремя проведенная с ребенком беседа, может предотвратить несчастный случай!</w:t>
      </w:r>
      <w:r w:rsidRPr="006764FC">
        <w:rPr>
          <w:rFonts w:ascii="Times New Roman" w:eastAsia="Times New Roman" w:hAnsi="Times New Roman" w:cs="Times New Roman"/>
          <w:i/>
          <w:iCs/>
          <w:color w:val="FF0000"/>
          <w:sz w:val="44"/>
          <w:szCs w:val="24"/>
          <w:bdr w:val="none" w:sz="0" w:space="0" w:color="auto" w:frame="1"/>
          <w:shd w:val="clear" w:color="auto" w:fill="ACB9CA" w:themeFill="text2" w:themeFillTint="66"/>
          <w:lang w:eastAsia="ru-RU"/>
        </w:rPr>
        <w:br/>
        <w:t>Многое зависит от Вас!</w:t>
      </w:r>
      <w:r w:rsidRPr="006764FC">
        <w:rPr>
          <w:rFonts w:ascii="Times New Roman" w:eastAsia="Times New Roman" w:hAnsi="Times New Roman" w:cs="Times New Roman"/>
          <w:i/>
          <w:iCs/>
          <w:color w:val="FF0000"/>
          <w:sz w:val="44"/>
          <w:szCs w:val="24"/>
          <w:bdr w:val="none" w:sz="0" w:space="0" w:color="auto" w:frame="1"/>
          <w:shd w:val="clear" w:color="auto" w:fill="ACB9CA" w:themeFill="text2" w:themeFillTint="66"/>
          <w:lang w:eastAsia="ru-RU"/>
        </w:rPr>
        <w:br/>
        <w:t>Будьте хорошим примером для Вашего ребенка!</w:t>
      </w:r>
    </w:p>
    <w:p w:rsidR="006764FC" w:rsidRPr="006764FC" w:rsidRDefault="006764FC" w:rsidP="00676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528320</wp:posOffset>
            </wp:positionV>
            <wp:extent cx="5940425" cy="3959860"/>
            <wp:effectExtent l="152400" t="152400" r="365125" b="3644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G_0300-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6764FC" w:rsidRPr="006764FC" w:rsidSect="006764FC">
      <w:pgSz w:w="11906" w:h="16838"/>
      <w:pgMar w:top="1134" w:right="850" w:bottom="1134" w:left="1701" w:header="708" w:footer="708" w:gutter="0"/>
      <w:pgBorders w:offsetFrom="page">
        <w:top w:val="threeDEmboss" w:sz="24" w:space="24" w:color="8496B0" w:themeColor="text2" w:themeTint="99"/>
        <w:left w:val="threeDEmboss" w:sz="24" w:space="24" w:color="8496B0" w:themeColor="text2" w:themeTint="99"/>
        <w:bottom w:val="threeDEngrave" w:sz="24" w:space="24" w:color="8496B0" w:themeColor="text2" w:themeTint="99"/>
        <w:right w:val="threeDEngrave" w:sz="24" w:space="24" w:color="8496B0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6764FC"/>
    <w:rsid w:val="00AB0CA1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18F4"/>
  <w15:chartTrackingRefBased/>
  <w15:docId w15:val="{02BBBE15-7AD1-4683-A6DB-F0112E80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4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2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pic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Карташова</dc:creator>
  <cp:keywords/>
  <dc:description/>
  <cp:lastModifiedBy>Олеся Карташова</cp:lastModifiedBy>
  <cp:revision>1</cp:revision>
  <dcterms:created xsi:type="dcterms:W3CDTF">2022-12-07T08:47:00Z</dcterms:created>
  <dcterms:modified xsi:type="dcterms:W3CDTF">2022-12-07T08:57:00Z</dcterms:modified>
</cp:coreProperties>
</file>